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95AC2" w14:textId="6F0D7560" w:rsidR="00377AEA" w:rsidRDefault="00C258FD" w:rsidP="009361D3">
      <w:pPr>
        <w:spacing w:line="240" w:lineRule="exact"/>
      </w:pPr>
    </w:p>
    <w:p w14:paraId="601B813E" w14:textId="65C7F2A0" w:rsidR="00377AEA" w:rsidRDefault="00C258FD" w:rsidP="009361D3">
      <w:pPr>
        <w:spacing w:line="240" w:lineRule="exact"/>
      </w:pPr>
    </w:p>
    <w:p w14:paraId="1A3A0D47" w14:textId="0D0A5D92" w:rsidR="00377AEA" w:rsidRDefault="00C258FD" w:rsidP="009361D3">
      <w:pPr>
        <w:spacing w:line="240" w:lineRule="exact"/>
      </w:pPr>
    </w:p>
    <w:p w14:paraId="7FFC4ABF" w14:textId="775A7957" w:rsidR="009926E1" w:rsidRPr="00DC59FA" w:rsidRDefault="009926E1" w:rsidP="009926E1">
      <w:pPr>
        <w:spacing w:before="100" w:beforeAutospacing="1" w:after="100" w:afterAutospacing="1"/>
        <w:rPr>
          <w:rFonts w:cstheme="minorHAnsi"/>
          <w:sz w:val="20"/>
          <w:szCs w:val="20"/>
        </w:rPr>
      </w:pPr>
      <w:r w:rsidRPr="00DC59FA">
        <w:rPr>
          <w:rFonts w:cstheme="minorHAnsi"/>
          <w:sz w:val="20"/>
          <w:szCs w:val="20"/>
        </w:rPr>
        <w:t>Purmerend, 6 maart 2020</w:t>
      </w:r>
    </w:p>
    <w:p w14:paraId="0CCC7E12" w14:textId="77777777" w:rsidR="009926E1" w:rsidRPr="00DC59FA" w:rsidRDefault="009926E1" w:rsidP="009926E1">
      <w:pPr>
        <w:spacing w:before="100" w:beforeAutospacing="1" w:after="100" w:afterAutospacing="1"/>
        <w:rPr>
          <w:rFonts w:cstheme="minorHAnsi"/>
          <w:sz w:val="20"/>
          <w:szCs w:val="20"/>
        </w:rPr>
      </w:pPr>
      <w:r w:rsidRPr="00DC59FA">
        <w:rPr>
          <w:rFonts w:cstheme="minorHAnsi"/>
          <w:sz w:val="20"/>
          <w:szCs w:val="20"/>
        </w:rPr>
        <w:t>Betreft: Hoe gaan we als school om met het Coronavirus</w:t>
      </w:r>
    </w:p>
    <w:p w14:paraId="1C0D359C" w14:textId="77777777" w:rsidR="009926E1" w:rsidRPr="00DC59FA" w:rsidRDefault="009926E1" w:rsidP="009926E1">
      <w:pPr>
        <w:spacing w:before="100" w:beforeAutospacing="1" w:after="100" w:afterAutospacing="1"/>
        <w:rPr>
          <w:rFonts w:cstheme="minorHAnsi"/>
          <w:sz w:val="20"/>
          <w:szCs w:val="20"/>
        </w:rPr>
      </w:pPr>
    </w:p>
    <w:p w14:paraId="41CE5692" w14:textId="77777777" w:rsidR="009926E1" w:rsidRPr="003E7902" w:rsidRDefault="009926E1" w:rsidP="009926E1">
      <w:pPr>
        <w:spacing w:before="100" w:beforeAutospacing="1" w:after="100" w:afterAutospacing="1"/>
        <w:rPr>
          <w:rFonts w:cstheme="minorHAnsi"/>
          <w:sz w:val="20"/>
          <w:szCs w:val="20"/>
        </w:rPr>
      </w:pPr>
      <w:r w:rsidRPr="003E7902">
        <w:rPr>
          <w:rFonts w:cstheme="minorHAnsi"/>
          <w:sz w:val="20"/>
          <w:szCs w:val="20"/>
        </w:rPr>
        <w:t xml:space="preserve">Beste ouder(s)/verzorger(s), </w:t>
      </w:r>
    </w:p>
    <w:p w14:paraId="23DC0205" w14:textId="77777777" w:rsidR="009926E1" w:rsidRPr="00DC59FA" w:rsidRDefault="009926E1" w:rsidP="009926E1">
      <w:pPr>
        <w:spacing w:before="100" w:beforeAutospacing="1" w:after="100" w:afterAutospacing="1"/>
        <w:rPr>
          <w:rFonts w:cstheme="minorHAnsi"/>
          <w:sz w:val="20"/>
          <w:szCs w:val="20"/>
        </w:rPr>
      </w:pPr>
      <w:r w:rsidRPr="00DC59FA">
        <w:rPr>
          <w:rFonts w:cstheme="minorHAnsi"/>
          <w:sz w:val="20"/>
          <w:szCs w:val="20"/>
        </w:rPr>
        <w:t>Het</w:t>
      </w:r>
      <w:r w:rsidRPr="003E7902">
        <w:rPr>
          <w:rFonts w:cstheme="minorHAnsi"/>
          <w:sz w:val="20"/>
          <w:szCs w:val="20"/>
        </w:rPr>
        <w:t xml:space="preserve"> </w:t>
      </w:r>
      <w:r w:rsidRPr="00DC59FA">
        <w:rPr>
          <w:rFonts w:cstheme="minorHAnsi"/>
          <w:sz w:val="20"/>
          <w:szCs w:val="20"/>
        </w:rPr>
        <w:t>C</w:t>
      </w:r>
      <w:r w:rsidRPr="003E7902">
        <w:rPr>
          <w:rFonts w:cstheme="minorHAnsi"/>
          <w:sz w:val="20"/>
          <w:szCs w:val="20"/>
        </w:rPr>
        <w:t>oronavirus (COVID-19)</w:t>
      </w:r>
      <w:r w:rsidRPr="00DC59FA">
        <w:rPr>
          <w:rFonts w:cstheme="minorHAnsi"/>
          <w:sz w:val="20"/>
          <w:szCs w:val="20"/>
        </w:rPr>
        <w:t xml:space="preserve"> beheerst het nieuws</w:t>
      </w:r>
      <w:r w:rsidRPr="003E7902">
        <w:rPr>
          <w:rFonts w:cstheme="minorHAnsi"/>
          <w:sz w:val="20"/>
          <w:szCs w:val="20"/>
        </w:rPr>
        <w:t xml:space="preserve">. </w:t>
      </w:r>
      <w:r w:rsidRPr="00DC59FA">
        <w:rPr>
          <w:rFonts w:cstheme="minorHAnsi"/>
          <w:sz w:val="20"/>
          <w:szCs w:val="20"/>
        </w:rPr>
        <w:t xml:space="preserve">U vraagt zich wellicht af hoe de Purmerendse ScholenGroep omgaat met het Coronavirus. </w:t>
      </w:r>
      <w:r w:rsidRPr="003E7902">
        <w:rPr>
          <w:rFonts w:cstheme="minorHAnsi"/>
          <w:sz w:val="20"/>
          <w:szCs w:val="20"/>
        </w:rPr>
        <w:t xml:space="preserve">In deze brief informeren wij </w:t>
      </w:r>
      <w:r w:rsidRPr="00DC59FA">
        <w:rPr>
          <w:rFonts w:cstheme="minorHAnsi"/>
          <w:sz w:val="20"/>
          <w:szCs w:val="20"/>
        </w:rPr>
        <w:t>u</w:t>
      </w:r>
      <w:r w:rsidRPr="003E7902">
        <w:rPr>
          <w:rFonts w:cstheme="minorHAnsi"/>
          <w:sz w:val="20"/>
          <w:szCs w:val="20"/>
        </w:rPr>
        <w:t xml:space="preserve"> </w:t>
      </w:r>
      <w:r w:rsidRPr="00DC59FA">
        <w:rPr>
          <w:rFonts w:cstheme="minorHAnsi"/>
          <w:sz w:val="20"/>
          <w:szCs w:val="20"/>
        </w:rPr>
        <w:t xml:space="preserve">hier over. </w:t>
      </w:r>
    </w:p>
    <w:p w14:paraId="06B68933" w14:textId="47E96100" w:rsidR="009926E1" w:rsidRPr="00DC59FA" w:rsidRDefault="009926E1" w:rsidP="009926E1">
      <w:pPr>
        <w:spacing w:before="100" w:beforeAutospacing="1" w:after="100" w:afterAutospacing="1"/>
        <w:rPr>
          <w:rFonts w:cstheme="minorHAnsi"/>
          <w:sz w:val="20"/>
          <w:szCs w:val="20"/>
        </w:rPr>
      </w:pPr>
      <w:r w:rsidRPr="00DC59FA">
        <w:rPr>
          <w:rFonts w:cstheme="minorHAnsi"/>
          <w:b/>
          <w:bCs/>
          <w:sz w:val="20"/>
          <w:szCs w:val="20"/>
        </w:rPr>
        <w:t>Scholen moeten onderwijs geven</w:t>
      </w:r>
      <w:r w:rsidR="00CF4C45">
        <w:rPr>
          <w:rFonts w:cstheme="minorHAnsi"/>
          <w:b/>
          <w:bCs/>
          <w:sz w:val="20"/>
          <w:szCs w:val="20"/>
        </w:rPr>
        <w:br/>
      </w:r>
      <w:r w:rsidRPr="00DC59FA">
        <w:rPr>
          <w:rFonts w:cstheme="minorHAnsi"/>
          <w:sz w:val="20"/>
          <w:szCs w:val="20"/>
        </w:rPr>
        <w:t xml:space="preserve">Er is op dit moment geen aanleiding om de scholen te sluiten. Zonder advies van de GGD of besluit van de burgemeester moeten scholen onderwijs verzorgen. De Purmerendse ScholenGroep houdt zich aan de instructies van de Rijksoverheid, en volgt het nieuws op de websites van de </w:t>
      </w:r>
      <w:hyperlink r:id="rId8" w:history="1">
        <w:r w:rsidRPr="00DC59FA">
          <w:rPr>
            <w:rStyle w:val="Hyperlink"/>
            <w:rFonts w:cstheme="minorHAnsi"/>
            <w:szCs w:val="20"/>
          </w:rPr>
          <w:t>GGD</w:t>
        </w:r>
      </w:hyperlink>
      <w:r w:rsidRPr="00DC59FA">
        <w:rPr>
          <w:rFonts w:cstheme="minorHAnsi"/>
          <w:sz w:val="20"/>
          <w:szCs w:val="20"/>
        </w:rPr>
        <w:t xml:space="preserve"> en het </w:t>
      </w:r>
      <w:hyperlink r:id="rId9" w:history="1">
        <w:r w:rsidRPr="00DC59FA">
          <w:rPr>
            <w:rStyle w:val="Hyperlink"/>
            <w:rFonts w:cstheme="minorHAnsi"/>
            <w:szCs w:val="20"/>
          </w:rPr>
          <w:t>RIVM</w:t>
        </w:r>
      </w:hyperlink>
      <w:r w:rsidRPr="00DC59FA">
        <w:rPr>
          <w:rFonts w:cstheme="minorHAnsi"/>
          <w:sz w:val="20"/>
          <w:szCs w:val="20"/>
        </w:rPr>
        <w:t xml:space="preserve">. De rijksoverheid heeft een advies uitgebracht hoe het onderwijs met de veiligheid rond het virus moet omgaan. Op de </w:t>
      </w:r>
      <w:hyperlink r:id="rId10" w:history="1">
        <w:r w:rsidRPr="00DC59FA">
          <w:rPr>
            <w:rStyle w:val="Hyperlink"/>
            <w:rFonts w:cstheme="minorHAnsi"/>
            <w:szCs w:val="20"/>
          </w:rPr>
          <w:t>website van de rijksoverheid</w:t>
        </w:r>
      </w:hyperlink>
      <w:r w:rsidRPr="00DC59FA">
        <w:rPr>
          <w:rFonts w:cstheme="minorHAnsi"/>
          <w:sz w:val="20"/>
          <w:szCs w:val="20"/>
        </w:rPr>
        <w:t xml:space="preserve"> kunt u meer informatie lezen</w:t>
      </w:r>
      <w:r>
        <w:rPr>
          <w:rFonts w:cstheme="minorHAnsi"/>
          <w:sz w:val="20"/>
          <w:szCs w:val="20"/>
        </w:rPr>
        <w:t xml:space="preserve"> over hoe scholen met het virus moeten omgaan.</w:t>
      </w:r>
      <w:r w:rsidRPr="00DC59FA">
        <w:rPr>
          <w:rFonts w:cstheme="minorHAnsi"/>
          <w:sz w:val="20"/>
          <w:szCs w:val="20"/>
        </w:rPr>
        <w:t xml:space="preserve"> Op de </w:t>
      </w:r>
      <w:hyperlink r:id="rId11" w:history="1">
        <w:r w:rsidRPr="00DC59FA">
          <w:rPr>
            <w:rStyle w:val="Hyperlink"/>
            <w:rFonts w:cstheme="minorHAnsi"/>
            <w:szCs w:val="20"/>
          </w:rPr>
          <w:t>website van het RIVM</w:t>
        </w:r>
      </w:hyperlink>
      <w:r w:rsidRPr="00DC59FA">
        <w:rPr>
          <w:rFonts w:cstheme="minorHAnsi"/>
          <w:sz w:val="20"/>
          <w:szCs w:val="20"/>
        </w:rPr>
        <w:t xml:space="preserve"> staat de meest actuele stand van zaken</w:t>
      </w:r>
      <w:r>
        <w:rPr>
          <w:rFonts w:cstheme="minorHAnsi"/>
          <w:sz w:val="20"/>
          <w:szCs w:val="20"/>
        </w:rPr>
        <w:t xml:space="preserve"> rondom het virus</w:t>
      </w:r>
      <w:r w:rsidRPr="00DC59FA">
        <w:rPr>
          <w:rFonts w:cstheme="minorHAnsi"/>
          <w:sz w:val="20"/>
          <w:szCs w:val="20"/>
        </w:rPr>
        <w:t>. Daar vind</w:t>
      </w:r>
      <w:r>
        <w:rPr>
          <w:rFonts w:cstheme="minorHAnsi"/>
          <w:sz w:val="20"/>
          <w:szCs w:val="20"/>
        </w:rPr>
        <w:t>t</w:t>
      </w:r>
      <w:r w:rsidRPr="00DC59FA">
        <w:rPr>
          <w:rFonts w:cstheme="minorHAnsi"/>
          <w:sz w:val="20"/>
          <w:szCs w:val="20"/>
        </w:rPr>
        <w:t xml:space="preserve"> u ook antwoorden op veel gestelde vragen.</w:t>
      </w:r>
    </w:p>
    <w:p w14:paraId="3553A868" w14:textId="1F7E949F" w:rsidR="009926E1" w:rsidRPr="00DC59FA" w:rsidRDefault="009926E1" w:rsidP="009926E1">
      <w:pPr>
        <w:spacing w:before="100" w:beforeAutospacing="1" w:after="100" w:afterAutospacing="1"/>
        <w:rPr>
          <w:rFonts w:cstheme="minorHAnsi"/>
          <w:sz w:val="20"/>
          <w:szCs w:val="20"/>
        </w:rPr>
      </w:pPr>
      <w:r w:rsidRPr="00DC59FA">
        <w:rPr>
          <w:rFonts w:cstheme="minorHAnsi"/>
          <w:b/>
          <w:bCs/>
          <w:sz w:val="20"/>
          <w:szCs w:val="20"/>
        </w:rPr>
        <w:t>Uitwisselingen en buitenlandse schoolreize</w:t>
      </w:r>
      <w:r w:rsidR="00CF4C45">
        <w:rPr>
          <w:rFonts w:cstheme="minorHAnsi"/>
          <w:b/>
          <w:bCs/>
          <w:sz w:val="20"/>
          <w:szCs w:val="20"/>
        </w:rPr>
        <w:t>n</w:t>
      </w:r>
      <w:r w:rsidR="00CF4C45">
        <w:rPr>
          <w:rFonts w:cstheme="minorHAnsi"/>
          <w:b/>
          <w:bCs/>
          <w:sz w:val="20"/>
          <w:szCs w:val="20"/>
        </w:rPr>
        <w:br/>
      </w:r>
      <w:r w:rsidRPr="00DC59FA">
        <w:rPr>
          <w:rFonts w:cstheme="minorHAnsi"/>
          <w:sz w:val="20"/>
          <w:szCs w:val="20"/>
        </w:rPr>
        <w:t xml:space="preserve">Er zijn bij geen van de scholen van de Purmerendse ScholenGroep in de komende periode uitwisselingen of buitenlandse schoolreizen gepland. </w:t>
      </w:r>
    </w:p>
    <w:p w14:paraId="274DB910" w14:textId="02D19583" w:rsidR="009926E1" w:rsidRPr="00DC59FA" w:rsidRDefault="009926E1" w:rsidP="009926E1">
      <w:pPr>
        <w:spacing w:before="100" w:beforeAutospacing="1" w:after="100" w:afterAutospacing="1"/>
        <w:rPr>
          <w:rFonts w:cstheme="minorHAnsi"/>
          <w:sz w:val="20"/>
          <w:szCs w:val="20"/>
        </w:rPr>
      </w:pPr>
      <w:r w:rsidRPr="00DC59FA">
        <w:rPr>
          <w:rFonts w:cstheme="minorHAnsi"/>
          <w:b/>
          <w:bCs/>
          <w:sz w:val="20"/>
          <w:szCs w:val="20"/>
        </w:rPr>
        <w:t>Online lessen</w:t>
      </w:r>
      <w:r w:rsidR="00CF4C45">
        <w:rPr>
          <w:rFonts w:cstheme="minorHAnsi"/>
          <w:b/>
          <w:bCs/>
          <w:sz w:val="20"/>
          <w:szCs w:val="20"/>
        </w:rPr>
        <w:br/>
      </w:r>
      <w:r w:rsidRPr="00DC59FA">
        <w:rPr>
          <w:rFonts w:cstheme="minorHAnsi"/>
          <w:sz w:val="20"/>
          <w:szCs w:val="20"/>
        </w:rPr>
        <w:t xml:space="preserve">Als de kans op besmetting in onze regio toeneemt, kan het zijn dat de GGD of de burgemeester besluit dat onze scholen </w:t>
      </w:r>
      <w:r>
        <w:rPr>
          <w:rFonts w:cstheme="minorHAnsi"/>
          <w:sz w:val="20"/>
          <w:szCs w:val="20"/>
        </w:rPr>
        <w:t>de</w:t>
      </w:r>
      <w:r w:rsidRPr="00DC59FA">
        <w:rPr>
          <w:rFonts w:cstheme="minorHAnsi"/>
          <w:sz w:val="20"/>
          <w:szCs w:val="20"/>
        </w:rPr>
        <w:t xml:space="preserve"> deuren moeten sluiten. Op dit moment onderzoeken wij de mogelijkheden voor onze leerlingen om online hun lessen te kunnen volgen. Leerlingen en docenten kunnen dan met hun laptop, pc of smartphone via Magister toegang krijgen tot online klaslokalen.</w:t>
      </w:r>
    </w:p>
    <w:p w14:paraId="76DEA543" w14:textId="39E201E5" w:rsidR="009926E1" w:rsidRPr="00DC59FA" w:rsidRDefault="009926E1" w:rsidP="009926E1">
      <w:pPr>
        <w:spacing w:before="100" w:beforeAutospacing="1" w:after="100" w:afterAutospacing="1"/>
        <w:rPr>
          <w:rFonts w:cstheme="minorHAnsi"/>
          <w:sz w:val="20"/>
          <w:szCs w:val="20"/>
        </w:rPr>
      </w:pPr>
      <w:r w:rsidRPr="003E7902">
        <w:rPr>
          <w:rFonts w:cstheme="minorHAnsi"/>
          <w:b/>
          <w:bCs/>
          <w:sz w:val="20"/>
          <w:szCs w:val="20"/>
        </w:rPr>
        <w:t>Belangrijke tips</w:t>
      </w:r>
      <w:r w:rsidR="00D95077">
        <w:rPr>
          <w:rFonts w:cstheme="minorHAnsi"/>
          <w:b/>
          <w:bCs/>
          <w:sz w:val="20"/>
          <w:szCs w:val="20"/>
        </w:rPr>
        <w:br/>
      </w:r>
      <w:r w:rsidRPr="003E7902">
        <w:rPr>
          <w:rFonts w:cstheme="minorHAnsi"/>
          <w:sz w:val="20"/>
          <w:szCs w:val="20"/>
        </w:rPr>
        <w:t xml:space="preserve">De belangrijkste maatregelen die men kan nemen om verspreiding van het coronavirus te voorkomen: was </w:t>
      </w:r>
      <w:r>
        <w:rPr>
          <w:rFonts w:cstheme="minorHAnsi"/>
          <w:sz w:val="20"/>
          <w:szCs w:val="20"/>
        </w:rPr>
        <w:t>d</w:t>
      </w:r>
      <w:r w:rsidRPr="003E7902">
        <w:rPr>
          <w:rFonts w:cstheme="minorHAnsi"/>
          <w:sz w:val="20"/>
          <w:szCs w:val="20"/>
        </w:rPr>
        <w:t xml:space="preserve">e handen meer dan regelmatig, hoest en nies in de binnenkant van </w:t>
      </w:r>
      <w:r>
        <w:rPr>
          <w:rFonts w:cstheme="minorHAnsi"/>
          <w:sz w:val="20"/>
          <w:szCs w:val="20"/>
        </w:rPr>
        <w:t>d</w:t>
      </w:r>
      <w:r w:rsidRPr="003E7902">
        <w:rPr>
          <w:rFonts w:cstheme="minorHAnsi"/>
          <w:sz w:val="20"/>
          <w:szCs w:val="20"/>
        </w:rPr>
        <w:t xml:space="preserve">e </w:t>
      </w:r>
      <w:proofErr w:type="spellStart"/>
      <w:r w:rsidRPr="003E7902">
        <w:rPr>
          <w:rFonts w:cstheme="minorHAnsi"/>
          <w:sz w:val="20"/>
          <w:szCs w:val="20"/>
        </w:rPr>
        <w:t>elleboog</w:t>
      </w:r>
      <w:proofErr w:type="spellEnd"/>
      <w:r w:rsidRPr="003E7902">
        <w:rPr>
          <w:rFonts w:cstheme="minorHAnsi"/>
          <w:sz w:val="20"/>
          <w:szCs w:val="20"/>
        </w:rPr>
        <w:t xml:space="preserve"> en gebruik papieren zakdoekjes. Deze maatregelen gelden voor alle virussen die griep en verkoudheid kunnen veroorzaken. Het is dus altijd belangrijk om deze op te volgen. </w:t>
      </w:r>
    </w:p>
    <w:p w14:paraId="2A2D3CD1" w14:textId="29087809" w:rsidR="009926E1" w:rsidRPr="00DC59FA" w:rsidRDefault="009926E1" w:rsidP="009926E1">
      <w:pPr>
        <w:spacing w:before="100" w:beforeAutospacing="1" w:after="100" w:afterAutospacing="1"/>
        <w:rPr>
          <w:rFonts w:cstheme="minorHAnsi"/>
          <w:sz w:val="20"/>
          <w:szCs w:val="20"/>
        </w:rPr>
      </w:pPr>
      <w:r w:rsidRPr="00DC59FA">
        <w:rPr>
          <w:rFonts w:cstheme="minorHAnsi"/>
          <w:b/>
          <w:bCs/>
          <w:sz w:val="20"/>
          <w:szCs w:val="20"/>
        </w:rPr>
        <w:t>Meer</w:t>
      </w:r>
      <w:r w:rsidRPr="003E7902">
        <w:rPr>
          <w:rFonts w:cstheme="minorHAnsi"/>
          <w:b/>
          <w:bCs/>
          <w:sz w:val="20"/>
          <w:szCs w:val="20"/>
        </w:rPr>
        <w:t xml:space="preserve"> informatie</w:t>
      </w:r>
      <w:r w:rsidR="00D95077">
        <w:rPr>
          <w:rFonts w:cstheme="minorHAnsi"/>
          <w:b/>
          <w:bCs/>
          <w:sz w:val="20"/>
          <w:szCs w:val="20"/>
        </w:rPr>
        <w:br/>
      </w:r>
      <w:r w:rsidRPr="00DC59FA">
        <w:rPr>
          <w:rFonts w:cstheme="minorHAnsi"/>
          <w:sz w:val="20"/>
          <w:szCs w:val="20"/>
        </w:rPr>
        <w:t xml:space="preserve">Als er aanleiding toe is zullen wij u direct per email informeren. Wij hopen u hiermee voor dit moment voldoende te hebben geïnformeerd. </w:t>
      </w:r>
    </w:p>
    <w:p w14:paraId="2482F957" w14:textId="77777777" w:rsidR="009926E1" w:rsidRPr="003E7902" w:rsidRDefault="009926E1" w:rsidP="009926E1">
      <w:pPr>
        <w:spacing w:before="100" w:beforeAutospacing="1" w:after="100" w:afterAutospacing="1"/>
        <w:rPr>
          <w:rFonts w:cstheme="minorHAnsi"/>
          <w:sz w:val="20"/>
          <w:szCs w:val="20"/>
        </w:rPr>
      </w:pPr>
      <w:r w:rsidRPr="003E7902">
        <w:rPr>
          <w:rFonts w:cstheme="minorHAnsi"/>
          <w:sz w:val="20"/>
          <w:szCs w:val="20"/>
        </w:rPr>
        <w:t xml:space="preserve">Met vriendelijke groet, </w:t>
      </w:r>
    </w:p>
    <w:p w14:paraId="4FA44929" w14:textId="77777777" w:rsidR="009926E1" w:rsidRPr="00DC59FA" w:rsidRDefault="009926E1" w:rsidP="009926E1">
      <w:pPr>
        <w:rPr>
          <w:rFonts w:cstheme="minorHAnsi"/>
          <w:sz w:val="20"/>
          <w:szCs w:val="20"/>
        </w:rPr>
      </w:pPr>
    </w:p>
    <w:p w14:paraId="6C977977" w14:textId="61B724B8" w:rsidR="009926E1" w:rsidRPr="00DC59FA" w:rsidRDefault="00C258FD" w:rsidP="009926E1">
      <w:pPr>
        <w:rPr>
          <w:rFonts w:cstheme="minorHAnsi"/>
          <w:sz w:val="20"/>
          <w:szCs w:val="20"/>
        </w:rPr>
      </w:pPr>
      <w:r>
        <w:rPr>
          <w:rFonts w:cstheme="minorHAnsi"/>
          <w:sz w:val="20"/>
          <w:szCs w:val="20"/>
        </w:rPr>
        <w:t>Purmerendse ScholenGroep</w:t>
      </w:r>
    </w:p>
    <w:p w14:paraId="0A1BC6B1" w14:textId="77777777" w:rsidR="009926E1" w:rsidRPr="00DC59FA" w:rsidRDefault="009926E1" w:rsidP="009926E1">
      <w:pPr>
        <w:rPr>
          <w:rFonts w:cstheme="minorHAnsi"/>
          <w:sz w:val="20"/>
          <w:szCs w:val="20"/>
        </w:rPr>
      </w:pPr>
    </w:p>
    <w:p w14:paraId="66A21C89" w14:textId="77777777" w:rsidR="009926E1" w:rsidRPr="00DC59FA" w:rsidRDefault="009926E1" w:rsidP="009926E1">
      <w:pPr>
        <w:rPr>
          <w:rFonts w:cstheme="minorHAnsi"/>
          <w:sz w:val="20"/>
          <w:szCs w:val="20"/>
        </w:rPr>
      </w:pPr>
    </w:p>
    <w:p w14:paraId="742DA25C" w14:textId="77777777" w:rsidR="009926E1" w:rsidRPr="00DC59FA" w:rsidRDefault="009926E1" w:rsidP="009926E1">
      <w:pPr>
        <w:rPr>
          <w:rFonts w:cstheme="minorHAnsi"/>
          <w:sz w:val="20"/>
          <w:szCs w:val="20"/>
        </w:rPr>
      </w:pPr>
    </w:p>
    <w:p w14:paraId="401C29E5" w14:textId="17496A28" w:rsidR="00377AEA" w:rsidRDefault="00C258FD" w:rsidP="009361D3">
      <w:pPr>
        <w:spacing w:line="240" w:lineRule="exact"/>
      </w:pPr>
    </w:p>
    <w:p w14:paraId="26285E3D" w14:textId="71BF3693" w:rsidR="00377AEA" w:rsidRDefault="00C258FD" w:rsidP="009361D3">
      <w:pPr>
        <w:spacing w:line="240" w:lineRule="exact"/>
      </w:pPr>
    </w:p>
    <w:p w14:paraId="1D582009" w14:textId="0022E106" w:rsidR="00E61D96" w:rsidRPr="00E874E7" w:rsidRDefault="00C258FD" w:rsidP="0088256A"/>
    <w:sectPr w:rsidR="00E61D96" w:rsidRPr="00E874E7" w:rsidSect="00B463C5">
      <w:headerReference w:type="first" r:id="rId12"/>
      <w:type w:val="continuous"/>
      <w:pgSz w:w="11906" w:h="16838" w:code="9"/>
      <w:pgMar w:top="1701" w:right="1134" w:bottom="2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4917" w14:textId="77777777" w:rsidR="006F70F5" w:rsidRDefault="006F70F5">
      <w:r>
        <w:separator/>
      </w:r>
    </w:p>
  </w:endnote>
  <w:endnote w:type="continuationSeparator" w:id="0">
    <w:p w14:paraId="3E80E3A1" w14:textId="77777777" w:rsidR="006F70F5" w:rsidRDefault="006F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nterstate-Light">
    <w:altName w:val="Calibri"/>
    <w:panose1 w:val="020B06040202020202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1B2BD" w14:textId="77777777" w:rsidR="006F70F5" w:rsidRDefault="006F70F5">
      <w:r>
        <w:separator/>
      </w:r>
    </w:p>
  </w:footnote>
  <w:footnote w:type="continuationSeparator" w:id="0">
    <w:p w14:paraId="7FC2E2B5" w14:textId="77777777" w:rsidR="006F70F5" w:rsidRDefault="006F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286D" w14:textId="77777777" w:rsidR="00B463C5" w:rsidRDefault="00A50777" w:rsidP="00973831">
    <w:pPr>
      <w:tabs>
        <w:tab w:val="left" w:pos="3060"/>
      </w:tabs>
    </w:pPr>
    <w:r>
      <w:rPr>
        <w:noProof/>
      </w:rPr>
      <mc:AlternateContent>
        <mc:Choice Requires="wps">
          <w:drawing>
            <wp:anchor distT="0" distB="0" distL="0" distR="0" simplePos="0" relativeHeight="251662848" behindDoc="1" locked="0" layoutInCell="1" allowOverlap="0" wp14:anchorId="685A7018" wp14:editId="708B4074">
              <wp:simplePos x="0" y="0"/>
              <wp:positionH relativeFrom="leftMargin">
                <wp:posOffset>0</wp:posOffset>
              </wp:positionH>
              <wp:positionV relativeFrom="paragraph">
                <wp:posOffset>-421640</wp:posOffset>
              </wp:positionV>
              <wp:extent cx="7560310" cy="15375890"/>
              <wp:effectExtent l="0" t="0" r="2540" b="0"/>
              <wp:wrapNone/>
              <wp:docPr id="7" name="Tekstva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560310" cy="15375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E9C2A" w14:textId="77777777" w:rsidR="00564BE8" w:rsidRDefault="006F70F5">
                          <w:r>
                            <w:rPr>
                              <w:noProof/>
                            </w:rPr>
                            <w:drawing>
                              <wp:inline distT="0" distB="0" distL="0" distR="0" wp14:anchorId="0FB5812C" wp14:editId="41292490">
                                <wp:extent cx="7515148" cy="106203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1">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33.2pt;width:595.3pt;height:1210.7pt;z-index:-2516536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" o:allowoverlap="f" fillcolor="white [3201]" stroked="f" strokeweight=".5pt">
              <v:path arrowok="t"/>
              <o:lock v:ext="edit" aspectratio="t"/>
              <v:textbox>
                <w:txbxContent>
                  <w:p w:rsidR="00564BE8" w:rsidRDefault="006F70F5">
                    <w:r>
                      <w:rPr>
                        <w:noProof/>
                      </w:rPr>
                      <w:drawing>
                        <wp:inline distT="0" distB="0" distL="0" distR="0">
                          <wp:extent cx="7515148" cy="106203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alBureau.jpg"/>
                                  <pic:cNvPicPr/>
                                </pic:nvPicPr>
                                <pic:blipFill rotWithShape="1">
                                  <a:blip r:embed="rId2">
                                    <a:extLst>
                                      <a:ext uri="{28A0092B-C50C-407E-A947-70E740481C1C}">
                                        <a14:useLocalDpi xmlns:a14="http://schemas.microsoft.com/office/drawing/2010/main" val="0"/>
                                      </a:ext>
                                    </a:extLst>
                                  </a:blip>
                                  <a:srcRect l="1128" t="1153"/>
                                  <a:stretch/>
                                </pic:blipFill>
                                <pic:spPr bwMode="auto">
                                  <a:xfrm>
                                    <a:off x="0" y="0"/>
                                    <a:ext cx="7513889" cy="106185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6F70F5">
      <w:tab/>
    </w:r>
  </w:p>
  <w:p w14:paraId="0AD9B3F4" w14:textId="77777777" w:rsidR="00B463C5" w:rsidRDefault="00A50777" w:rsidP="00A1139A">
    <w:pPr>
      <w:pStyle w:val="Koptekst"/>
      <w:tabs>
        <w:tab w:val="clear" w:pos="4536"/>
        <w:tab w:val="clear" w:pos="9072"/>
        <w:tab w:val="center" w:pos="4819"/>
      </w:tabs>
    </w:pPr>
    <w:r>
      <mc:AlternateContent>
        <mc:Choice Requires="wps">
          <w:drawing>
            <wp:anchor distT="0" distB="0" distL="114300" distR="114300" simplePos="0" relativeHeight="251661824" behindDoc="0" locked="0" layoutInCell="0" allowOverlap="1" wp14:anchorId="29348606" wp14:editId="5F064C99">
              <wp:simplePos x="0" y="0"/>
              <wp:positionH relativeFrom="page">
                <wp:posOffset>709295</wp:posOffset>
              </wp:positionH>
              <wp:positionV relativeFrom="page">
                <wp:posOffset>1325245</wp:posOffset>
              </wp:positionV>
              <wp:extent cx="1567180" cy="8360410"/>
              <wp:effectExtent l="0" t="0" r="0" b="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836041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86EFA37" w14:textId="77777777" w:rsidR="00564BE8" w:rsidRDefault="00C258FD" w:rsidP="00A1139A">
                          <w:pPr>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29" type="#_x0000_t185" style="position:absolute;margin-left:55.85pt;margin-top:104.35pt;width:123.4pt;height:65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" o:allowincell="f" adj="1739" fillcolor="#943634" stroked="f" strokeweight="3pt">
              <v:shadow color="#5d7035" offset="1pt,1pt"/>
              <v:textbox inset="3.6pt,,3.6pt">
                <w:txbxContent>
                  <w:p w:rsidR="00564BE8" w:rsidRDefault="0088256A" w:rsidP="00A1139A">
                    <w:pPr>
                      <w:jc w:val="center"/>
                      <w:rPr>
                        <w:i/>
                        <w:iCs/>
                        <w:color w:val="7F7F7F" w:themeColor="text1" w:themeTint="80"/>
                        <w:sz w:val="24"/>
                      </w:rPr>
                    </w:pPr>
                  </w:p>
                </w:txbxContent>
              </v:textbox>
              <w10:wrap type="square" anchorx="page" anchory="page"/>
            </v:shape>
          </w:pict>
        </mc:Fallback>
      </mc:AlternateContent>
    </w:r>
    <w:r w:rsidR="006F70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3923"/>
    <w:multiLevelType w:val="hybridMultilevel"/>
    <w:tmpl w:val="5E74E5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A436A"/>
    <w:multiLevelType w:val="hybridMultilevel"/>
    <w:tmpl w:val="DCF42A26"/>
    <w:lvl w:ilvl="0" w:tplc="C1709834">
      <w:start w:val="1"/>
      <w:numFmt w:val="decimal"/>
      <w:pStyle w:val="Lijstnummers"/>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DA61C99"/>
    <w:multiLevelType w:val="hybridMultilevel"/>
    <w:tmpl w:val="5E74E580"/>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282037"/>
    <w:multiLevelType w:val="hybridMultilevel"/>
    <w:tmpl w:val="39F82FBC"/>
    <w:lvl w:ilvl="0" w:tplc="2244ECB0">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E0C0A"/>
    <w:multiLevelType w:val="hybridMultilevel"/>
    <w:tmpl w:val="9FF63868"/>
    <w:lvl w:ilvl="0" w:tplc="6B983FD8">
      <w:start w:val="1"/>
      <w:numFmt w:val="bullet"/>
      <w:pStyle w:val="Lijstblokjes"/>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777"/>
    <w:rsid w:val="00201ABE"/>
    <w:rsid w:val="004F556A"/>
    <w:rsid w:val="006930CA"/>
    <w:rsid w:val="006F70F5"/>
    <w:rsid w:val="00787416"/>
    <w:rsid w:val="0088256A"/>
    <w:rsid w:val="009926E1"/>
    <w:rsid w:val="00A50777"/>
    <w:rsid w:val="00A80965"/>
    <w:rsid w:val="00C258FD"/>
    <w:rsid w:val="00CF4C45"/>
    <w:rsid w:val="00D9507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F98064"/>
  <w15:docId w15:val="{E236D0DC-F68C-4787-8A26-52F2CC09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02E"/>
    <w:rPr>
      <w:rFonts w:ascii="Interstate-Light" w:hAnsi="Interstate-Light"/>
      <w:sz w:val="18"/>
      <w:szCs w:val="24"/>
    </w:rPr>
  </w:style>
  <w:style w:type="paragraph" w:styleId="Kop1">
    <w:name w:val="heading 1"/>
    <w:basedOn w:val="Standaard"/>
    <w:next w:val="Standaard"/>
    <w:qFormat/>
    <w:rsid w:val="00143539"/>
    <w:pPr>
      <w:keepNext/>
      <w:spacing w:before="240" w:after="240"/>
      <w:outlineLvl w:val="0"/>
    </w:pPr>
    <w:rPr>
      <w:b/>
      <w:bCs/>
      <w:iCs/>
      <w:noProof/>
      <w:sz w:val="24"/>
    </w:rPr>
  </w:style>
  <w:style w:type="paragraph" w:styleId="Kop2">
    <w:name w:val="heading 2"/>
    <w:basedOn w:val="Standaard"/>
    <w:next w:val="Standaard"/>
    <w:qFormat/>
    <w:rsid w:val="00143539"/>
    <w:pPr>
      <w:keepNext/>
      <w:spacing w:before="240" w:after="120"/>
      <w:outlineLvl w:val="1"/>
    </w:pPr>
    <w:rPr>
      <w:b/>
      <w:bCs/>
      <w:noProof/>
    </w:rPr>
  </w:style>
  <w:style w:type="paragraph" w:styleId="Kop3">
    <w:name w:val="heading 3"/>
    <w:basedOn w:val="Standaard"/>
    <w:next w:val="Standaard"/>
    <w:qFormat/>
    <w:rsid w:val="00143539"/>
    <w:pPr>
      <w:keepNext/>
      <w:spacing w:before="240" w:after="120"/>
      <w:outlineLvl w:val="2"/>
    </w:pPr>
    <w:rPr>
      <w:rFonts w:cs="Arial"/>
      <w:bCs/>
      <w:i/>
      <w:iCs/>
      <w:noProof/>
      <w:szCs w:val="26"/>
    </w:rPr>
  </w:style>
  <w:style w:type="paragraph" w:styleId="Kop4">
    <w:name w:val="heading 4"/>
    <w:basedOn w:val="Standaard"/>
    <w:next w:val="Standaard"/>
    <w:qFormat/>
    <w:rsid w:val="00143539"/>
    <w:pPr>
      <w:keepNext/>
      <w:spacing w:before="120"/>
      <w:outlineLvl w:val="3"/>
    </w:pPr>
    <w:rPr>
      <w:noProof/>
      <w:color w:val="000000"/>
      <w:u w:val="single"/>
    </w:rPr>
  </w:style>
  <w:style w:type="paragraph" w:styleId="Kop5">
    <w:name w:val="heading 5"/>
    <w:basedOn w:val="Standaard"/>
    <w:next w:val="Standaard"/>
    <w:qFormat/>
    <w:rsid w:val="00143539"/>
    <w:pPr>
      <w:keepNext/>
      <w:outlineLvl w:val="4"/>
    </w:pPr>
    <w:rPr>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143539"/>
    <w:pPr>
      <w:framePr w:w="7920" w:h="1980" w:hRule="exact" w:hSpace="180" w:wrap="auto" w:hAnchor="page" w:xAlign="center" w:yAlign="bottom"/>
      <w:ind w:left="2880"/>
    </w:pPr>
    <w:rPr>
      <w:noProof/>
    </w:rPr>
  </w:style>
  <w:style w:type="paragraph" w:styleId="Bijschrift">
    <w:name w:val="caption"/>
    <w:basedOn w:val="Standaard"/>
    <w:next w:val="Standaard"/>
    <w:qFormat/>
    <w:rsid w:val="00143539"/>
    <w:pPr>
      <w:spacing w:before="120" w:after="120"/>
    </w:pPr>
    <w:rPr>
      <w:bCs/>
      <w:caps/>
      <w:noProof/>
      <w:sz w:val="12"/>
      <w:szCs w:val="20"/>
    </w:rPr>
  </w:style>
  <w:style w:type="character" w:styleId="GevolgdeHyperlink">
    <w:name w:val="FollowedHyperlink"/>
    <w:semiHidden/>
    <w:rsid w:val="00143539"/>
    <w:rPr>
      <w:rFonts w:ascii="Verdana" w:hAnsi="Verdana"/>
      <w:color w:val="800080"/>
      <w:sz w:val="20"/>
      <w:u w:val="single"/>
    </w:rPr>
  </w:style>
  <w:style w:type="character" w:styleId="Hyperlink">
    <w:name w:val="Hyperlink"/>
    <w:semiHidden/>
    <w:rsid w:val="00143539"/>
    <w:rPr>
      <w:rFonts w:ascii="Verdana" w:hAnsi="Verdana"/>
      <w:color w:val="0000FF"/>
      <w:sz w:val="20"/>
      <w:u w:val="single"/>
    </w:rPr>
  </w:style>
  <w:style w:type="paragraph" w:styleId="Inhopg1">
    <w:name w:val="toc 1"/>
    <w:basedOn w:val="Standaard"/>
    <w:next w:val="Standaard"/>
    <w:autoRedefine/>
    <w:semiHidden/>
    <w:rsid w:val="00143539"/>
    <w:pPr>
      <w:tabs>
        <w:tab w:val="right" w:leader="dot" w:pos="7643"/>
      </w:tabs>
      <w:spacing w:before="240" w:after="120"/>
    </w:pPr>
    <w:rPr>
      <w:b/>
      <w:iCs/>
      <w:noProof/>
      <w:szCs w:val="28"/>
    </w:rPr>
  </w:style>
  <w:style w:type="paragraph" w:styleId="Inhopg2">
    <w:name w:val="toc 2"/>
    <w:basedOn w:val="Standaard"/>
    <w:next w:val="Standaard"/>
    <w:autoRedefine/>
    <w:semiHidden/>
    <w:rsid w:val="00143539"/>
    <w:pPr>
      <w:spacing w:before="60" w:after="60"/>
      <w:ind w:left="238"/>
    </w:pPr>
    <w:rPr>
      <w:i/>
      <w:noProof/>
    </w:rPr>
  </w:style>
  <w:style w:type="paragraph" w:styleId="Inhopg3">
    <w:name w:val="toc 3"/>
    <w:basedOn w:val="Standaard"/>
    <w:next w:val="Standaard"/>
    <w:autoRedefine/>
    <w:semiHidden/>
    <w:rsid w:val="00143539"/>
    <w:pPr>
      <w:tabs>
        <w:tab w:val="right" w:leader="dot" w:pos="7643"/>
      </w:tabs>
      <w:ind w:left="482"/>
    </w:pPr>
    <w:rPr>
      <w:iCs/>
      <w:noProof/>
      <w:szCs w:val="28"/>
    </w:rPr>
  </w:style>
  <w:style w:type="paragraph" w:styleId="Inhopg4">
    <w:name w:val="toc 4"/>
    <w:basedOn w:val="Standaard"/>
    <w:next w:val="Standaard"/>
    <w:autoRedefine/>
    <w:semiHidden/>
    <w:rsid w:val="00143539"/>
    <w:pPr>
      <w:ind w:left="720"/>
    </w:pPr>
    <w:rPr>
      <w:noProof/>
    </w:rPr>
  </w:style>
  <w:style w:type="paragraph" w:styleId="Inhopg5">
    <w:name w:val="toc 5"/>
    <w:basedOn w:val="Standaard"/>
    <w:next w:val="Standaard"/>
    <w:autoRedefine/>
    <w:semiHidden/>
    <w:rsid w:val="00143539"/>
    <w:pPr>
      <w:ind w:left="960"/>
    </w:pPr>
    <w:rPr>
      <w:noProof/>
    </w:rPr>
  </w:style>
  <w:style w:type="paragraph" w:styleId="Inhopg6">
    <w:name w:val="toc 6"/>
    <w:basedOn w:val="Standaard"/>
    <w:next w:val="Standaard"/>
    <w:autoRedefine/>
    <w:semiHidden/>
    <w:rsid w:val="00143539"/>
    <w:pPr>
      <w:ind w:left="1200"/>
    </w:pPr>
    <w:rPr>
      <w:noProof/>
    </w:rPr>
  </w:style>
  <w:style w:type="paragraph" w:styleId="Inhopg7">
    <w:name w:val="toc 7"/>
    <w:basedOn w:val="Standaard"/>
    <w:next w:val="Standaard"/>
    <w:autoRedefine/>
    <w:semiHidden/>
    <w:rsid w:val="00143539"/>
    <w:pPr>
      <w:ind w:left="1440"/>
    </w:pPr>
    <w:rPr>
      <w:noProof/>
    </w:rPr>
  </w:style>
  <w:style w:type="paragraph" w:styleId="Inhopg8">
    <w:name w:val="toc 8"/>
    <w:basedOn w:val="Standaard"/>
    <w:next w:val="Standaard"/>
    <w:autoRedefine/>
    <w:semiHidden/>
    <w:rsid w:val="00143539"/>
    <w:pPr>
      <w:ind w:left="1680"/>
    </w:pPr>
    <w:rPr>
      <w:noProof/>
    </w:rPr>
  </w:style>
  <w:style w:type="paragraph" w:styleId="Inhopg9">
    <w:name w:val="toc 9"/>
    <w:basedOn w:val="Standaard"/>
    <w:next w:val="Standaard"/>
    <w:autoRedefine/>
    <w:semiHidden/>
    <w:rsid w:val="00143539"/>
    <w:pPr>
      <w:ind w:left="1920"/>
    </w:pPr>
    <w:rPr>
      <w:noProof/>
    </w:rPr>
  </w:style>
  <w:style w:type="paragraph" w:styleId="Koptekst">
    <w:name w:val="header"/>
    <w:basedOn w:val="Standaard"/>
    <w:semiHidden/>
    <w:rsid w:val="00143539"/>
    <w:pPr>
      <w:tabs>
        <w:tab w:val="center" w:pos="4536"/>
        <w:tab w:val="right" w:pos="9072"/>
      </w:tabs>
    </w:pPr>
    <w:rPr>
      <w:noProof/>
    </w:rPr>
  </w:style>
  <w:style w:type="character" w:styleId="Paginanummer">
    <w:name w:val="page number"/>
    <w:semiHidden/>
    <w:rsid w:val="00143539"/>
    <w:rPr>
      <w:rFonts w:ascii="Verdana" w:hAnsi="Verdana"/>
      <w:i/>
      <w:sz w:val="16"/>
    </w:rPr>
  </w:style>
  <w:style w:type="paragraph" w:customStyle="1" w:styleId="Lijstblokjes">
    <w:name w:val="Lijst_blokjes"/>
    <w:basedOn w:val="Standaard"/>
    <w:rsid w:val="00143539"/>
    <w:pPr>
      <w:numPr>
        <w:numId w:val="4"/>
      </w:numPr>
      <w:tabs>
        <w:tab w:val="clear" w:pos="720"/>
        <w:tab w:val="left" w:pos="567"/>
      </w:tabs>
      <w:ind w:left="567" w:hanging="567"/>
    </w:pPr>
  </w:style>
  <w:style w:type="paragraph" w:styleId="Voetnoottekst">
    <w:name w:val="footnote text"/>
    <w:basedOn w:val="Standaard"/>
    <w:semiHidden/>
    <w:rsid w:val="00143539"/>
    <w:rPr>
      <w:color w:val="000000"/>
      <w:sz w:val="12"/>
    </w:rPr>
  </w:style>
  <w:style w:type="paragraph" w:styleId="Voettekst">
    <w:name w:val="footer"/>
    <w:basedOn w:val="Standaard"/>
    <w:semiHidden/>
    <w:rsid w:val="00143539"/>
    <w:pPr>
      <w:tabs>
        <w:tab w:val="center" w:pos="4536"/>
        <w:tab w:val="right" w:pos="7653"/>
        <w:tab w:val="right" w:pos="9072"/>
      </w:tabs>
    </w:pPr>
    <w:rPr>
      <w:i/>
      <w:iCs/>
      <w:sz w:val="16"/>
    </w:rPr>
  </w:style>
  <w:style w:type="paragraph" w:customStyle="1" w:styleId="Lijstnummers">
    <w:name w:val="Lijst_nummers"/>
    <w:basedOn w:val="Standaard"/>
    <w:rsid w:val="00143539"/>
    <w:pPr>
      <w:numPr>
        <w:numId w:val="5"/>
      </w:numPr>
      <w:tabs>
        <w:tab w:val="clear" w:pos="720"/>
        <w:tab w:val="left" w:pos="567"/>
      </w:tabs>
      <w:ind w:left="567" w:hanging="567"/>
    </w:pPr>
  </w:style>
  <w:style w:type="paragraph" w:styleId="Ballontekst">
    <w:name w:val="Balloon Text"/>
    <w:basedOn w:val="Standaard"/>
    <w:link w:val="BallontekstChar"/>
    <w:uiPriority w:val="99"/>
    <w:semiHidden/>
    <w:unhideWhenUsed/>
    <w:rsid w:val="008706DF"/>
    <w:rPr>
      <w:rFonts w:ascii="Tahoma" w:hAnsi="Tahoma" w:cs="Tahoma"/>
      <w:sz w:val="16"/>
      <w:szCs w:val="16"/>
    </w:rPr>
  </w:style>
  <w:style w:type="character" w:customStyle="1" w:styleId="BallontekstChar">
    <w:name w:val="Ballontekst Char"/>
    <w:link w:val="Ballontekst"/>
    <w:uiPriority w:val="99"/>
    <w:semiHidden/>
    <w:rsid w:val="00870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gdzw.nl/nieuws/coronavirus-in-nederl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coronavirus/covid-19/vragen-antwoorden" TargetMode="External"/><Relationship Id="rId5" Type="http://schemas.openxmlformats.org/officeDocument/2006/relationships/webSettings" Target="webSettings.xml"/><Relationship Id="rId10" Type="http://schemas.openxmlformats.org/officeDocument/2006/relationships/hyperlink" Target="https://www.rijksoverheid.nl/onderwerpen/coronavirus-covid-19/veelgestelde-vragen-over-coronavirus-en-het-onderwijs-en-kinderopvang" TargetMode="External"/><Relationship Id="rId4" Type="http://schemas.openxmlformats.org/officeDocument/2006/relationships/settings" Target="settings.xml"/><Relationship Id="rId9" Type="http://schemas.openxmlformats.org/officeDocument/2006/relationships/hyperlink" Target="https://www.rivm.nl/nieuws/actuele-informatie-over-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8D86-17A3-654A-B71F-ED507255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Hermen Grasman Drive</dc:creator>
  <cp:lastModifiedBy>Silvia Bakker</cp:lastModifiedBy>
  <cp:revision>6</cp:revision>
  <dcterms:created xsi:type="dcterms:W3CDTF">2020-03-19T08:30:00Z</dcterms:created>
  <dcterms:modified xsi:type="dcterms:W3CDTF">2020-03-19T08:32:00Z</dcterms:modified>
</cp:coreProperties>
</file>